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6E8" w:rsidRDefault="007556E8" w:rsidP="007556E8">
      <w:r>
        <w:t>Advanced Registered Nurse Practitioner (ARNP) Protocol</w:t>
      </w:r>
      <w:r>
        <w:t>/ Physician Collaboration Agreement</w:t>
      </w:r>
    </w:p>
    <w:p w:rsidR="007556E8" w:rsidRPr="007556E8" w:rsidRDefault="007556E8" w:rsidP="007556E8">
      <w:pPr>
        <w:jc w:val="center"/>
        <w:rPr>
          <w:b/>
        </w:rPr>
      </w:pPr>
      <w:r>
        <w:rPr>
          <w:b/>
        </w:rPr>
        <w:t xml:space="preserve">Eve </w:t>
      </w:r>
      <w:proofErr w:type="spellStart"/>
      <w:r>
        <w:rPr>
          <w:b/>
        </w:rPr>
        <w:t>Wittlin</w:t>
      </w:r>
      <w:proofErr w:type="spellEnd"/>
      <w:r>
        <w:rPr>
          <w:b/>
        </w:rPr>
        <w:t xml:space="preserve">-Young </w:t>
      </w:r>
    </w:p>
    <w:p w:rsidR="007556E8" w:rsidRPr="007556E8" w:rsidRDefault="007556E8" w:rsidP="007556E8">
      <w:pPr>
        <w:rPr>
          <w:b/>
        </w:rPr>
      </w:pPr>
      <w:r w:rsidRPr="007556E8">
        <w:rPr>
          <w:b/>
        </w:rPr>
        <w:t>I-Requiring Authority:</w:t>
      </w:r>
    </w:p>
    <w:p w:rsidR="007556E8" w:rsidRDefault="007556E8" w:rsidP="007556E8">
      <w:r>
        <w:t>A- Nurse Practice Act, Florida Statute</w:t>
      </w:r>
      <w:r>
        <w:t>s, Chapter 464</w:t>
      </w:r>
    </w:p>
    <w:p w:rsidR="007556E8" w:rsidRDefault="007556E8" w:rsidP="007556E8">
      <w:r>
        <w:t>B-Florida Administrative Code, Rules Chapter 64B9-4 Administrative Policies Pertaining</w:t>
      </w:r>
      <w:r>
        <w:t xml:space="preserve"> </w:t>
      </w:r>
      <w:r>
        <w:t>to Advanced Registered Nurse Practitioners</w:t>
      </w:r>
    </w:p>
    <w:p w:rsidR="007556E8" w:rsidRPr="007556E8" w:rsidRDefault="007556E8" w:rsidP="007556E8">
      <w:pPr>
        <w:rPr>
          <w:b/>
        </w:rPr>
      </w:pPr>
      <w:r w:rsidRPr="007556E8">
        <w:rPr>
          <w:b/>
        </w:rPr>
        <w:t>II- Parties to Protocol:</w:t>
      </w:r>
    </w:p>
    <w:p w:rsidR="007556E8" w:rsidRDefault="007556E8" w:rsidP="007556E8">
      <w:r>
        <w:t xml:space="preserve"> </w:t>
      </w:r>
      <w:r>
        <w:t xml:space="preserve">        A. Eve </w:t>
      </w:r>
      <w:proofErr w:type="spellStart"/>
      <w:r>
        <w:t>Wittlin</w:t>
      </w:r>
      <w:proofErr w:type="spellEnd"/>
      <w:r>
        <w:t>-Young, ARNP, RN 9999999</w:t>
      </w:r>
    </w:p>
    <w:p w:rsidR="007556E8" w:rsidRDefault="007556E8" w:rsidP="007556E8">
      <w:r>
        <w:t xml:space="preserve">             </w:t>
      </w:r>
      <w:r>
        <w:t>636 N Goodrich Drive,</w:t>
      </w:r>
    </w:p>
    <w:p w:rsidR="007556E8" w:rsidRDefault="007556E8" w:rsidP="007556E8">
      <w:r>
        <w:t xml:space="preserve">            Deltona, FL 32725</w:t>
      </w:r>
    </w:p>
    <w:p w:rsidR="007556E8" w:rsidRDefault="007556E8" w:rsidP="007556E8">
      <w:r>
        <w:t xml:space="preserve"> </w:t>
      </w:r>
      <w:r>
        <w:t xml:space="preserve">            License # RN9263004</w:t>
      </w:r>
      <w:r>
        <w:t xml:space="preserve">    </w:t>
      </w:r>
    </w:p>
    <w:p w:rsidR="007556E8" w:rsidRDefault="007556E8" w:rsidP="007556E8"/>
    <w:p w:rsidR="007556E8" w:rsidRDefault="007556E8" w:rsidP="007556E8">
      <w:r>
        <w:t xml:space="preserve">        </w:t>
      </w:r>
      <w:r>
        <w:t>B- (Name), M.D. MX</w:t>
      </w:r>
      <w:r>
        <w:t xml:space="preserve"> 999999</w:t>
      </w:r>
      <w:r>
        <w:t>9</w:t>
      </w:r>
      <w:r>
        <w:t>, DEA 999999</w:t>
      </w:r>
    </w:p>
    <w:p w:rsidR="007556E8" w:rsidRDefault="007556E8" w:rsidP="007556E8">
      <w:r>
        <w:t xml:space="preserve">             Practice Name:</w:t>
      </w:r>
    </w:p>
    <w:p w:rsidR="007556E8" w:rsidRDefault="007556E8" w:rsidP="007556E8">
      <w:r>
        <w:t xml:space="preserve">             Address: XXXXXXXX</w:t>
      </w:r>
    </w:p>
    <w:p w:rsidR="007556E8" w:rsidRDefault="007556E8" w:rsidP="007556E8">
      <w:r>
        <w:t xml:space="preserve">              XXXXXXXXXXXXX</w:t>
      </w:r>
    </w:p>
    <w:p w:rsidR="007556E8" w:rsidRPr="007556E8" w:rsidRDefault="007556E8" w:rsidP="007556E8">
      <w:pPr>
        <w:rPr>
          <w:b/>
        </w:rPr>
      </w:pPr>
      <w:r w:rsidRPr="007556E8">
        <w:rPr>
          <w:b/>
        </w:rPr>
        <w:t>III- Nature of Practice:</w:t>
      </w:r>
    </w:p>
    <w:p w:rsidR="007556E8" w:rsidRDefault="007556E8" w:rsidP="007556E8">
      <w:r>
        <w:t xml:space="preserve">Eve </w:t>
      </w:r>
      <w:proofErr w:type="spellStart"/>
      <w:r>
        <w:t>Wittlin</w:t>
      </w:r>
      <w:proofErr w:type="spellEnd"/>
      <w:r>
        <w:t>-Young</w:t>
      </w:r>
      <w:r>
        <w:t xml:space="preserve"> will provide healthcare servi</w:t>
      </w:r>
      <w:r>
        <w:t>ces under the supervision of Dr. (Name)</w:t>
      </w:r>
      <w:r>
        <w:t xml:space="preserve"> to individuals, families and communities. The services are focus on the assessment, preventive education,</w:t>
      </w:r>
      <w:r w:rsidR="008409F6">
        <w:t xml:space="preserve"> wellness and</w:t>
      </w:r>
      <w:r>
        <w:t xml:space="preserve"> health counseling, diagnostic and</w:t>
      </w:r>
      <w:r w:rsidR="008409F6">
        <w:t xml:space="preserve"> treatment of common health problems</w:t>
      </w:r>
      <w:r>
        <w:t>.</w:t>
      </w:r>
    </w:p>
    <w:p w:rsidR="007556E8" w:rsidRDefault="007556E8" w:rsidP="007556E8"/>
    <w:p w:rsidR="007556E8" w:rsidRPr="008409F6" w:rsidRDefault="007556E8" w:rsidP="007556E8">
      <w:pPr>
        <w:rPr>
          <w:b/>
        </w:rPr>
      </w:pPr>
      <w:r w:rsidRPr="008409F6">
        <w:rPr>
          <w:b/>
        </w:rPr>
        <w:t>IV.</w:t>
      </w:r>
      <w:r>
        <w:t xml:space="preserve"> </w:t>
      </w:r>
      <w:r w:rsidRPr="008409F6">
        <w:rPr>
          <w:b/>
        </w:rPr>
        <w:t>Description of the duties and management areas for which the ARNP is responsible:</w:t>
      </w:r>
    </w:p>
    <w:p w:rsidR="007556E8" w:rsidRDefault="007556E8" w:rsidP="007556E8">
      <w:r>
        <w:t>A.</w:t>
      </w:r>
      <w:r>
        <w:tab/>
        <w:t xml:space="preserve">Duties of the ARNP: </w:t>
      </w:r>
    </w:p>
    <w:p w:rsidR="007556E8" w:rsidRDefault="008409F6" w:rsidP="007556E8">
      <w:r>
        <w:t xml:space="preserve">Eve </w:t>
      </w:r>
      <w:proofErr w:type="spellStart"/>
      <w:r>
        <w:t>Wittlin</w:t>
      </w:r>
      <w:proofErr w:type="spellEnd"/>
      <w:r>
        <w:t>-Young</w:t>
      </w:r>
      <w:r w:rsidR="007556E8">
        <w:t xml:space="preserve"> will assess patient</w:t>
      </w:r>
      <w:r>
        <w:t>s</w:t>
      </w:r>
      <w:r w:rsidR="007556E8">
        <w:t>, order proper diagnostic tests, diagnose medical conditions, prescribe pharmacological interventions t</w:t>
      </w:r>
      <w:r>
        <w:t>o treat, to</w:t>
      </w:r>
      <w:r w:rsidR="007556E8">
        <w:t xml:space="preserve"> manage acute and chronic illness, educate, counsel emphasizing health promotion as well as prevention., and to refer when necessary.</w:t>
      </w:r>
    </w:p>
    <w:p w:rsidR="007556E8" w:rsidRDefault="007556E8" w:rsidP="007556E8">
      <w:r>
        <w:tab/>
      </w:r>
    </w:p>
    <w:p w:rsidR="007556E8" w:rsidRDefault="007556E8" w:rsidP="007556E8">
      <w:r>
        <w:lastRenderedPageBreak/>
        <w:t>B.</w:t>
      </w:r>
      <w:r>
        <w:tab/>
        <w:t>The conditions</w:t>
      </w:r>
      <w:r w:rsidR="008409F6">
        <w:t xml:space="preserve"> for which Eve </w:t>
      </w:r>
      <w:proofErr w:type="spellStart"/>
      <w:r w:rsidR="008409F6">
        <w:t>Wittlin</w:t>
      </w:r>
      <w:proofErr w:type="spellEnd"/>
      <w:r w:rsidR="008409F6">
        <w:t>-Young</w:t>
      </w:r>
      <w:r>
        <w:t xml:space="preserve"> may initiate treatment include, but are not limited to:</w:t>
      </w:r>
    </w:p>
    <w:p w:rsidR="007556E8" w:rsidRDefault="007556E8" w:rsidP="007556E8">
      <w:r>
        <w:t>Overall infections which may include:</w:t>
      </w:r>
    </w:p>
    <w:p w:rsidR="007556E8" w:rsidRDefault="007556E8" w:rsidP="007556E8">
      <w:r>
        <w:t>Sinusitis</w:t>
      </w:r>
    </w:p>
    <w:p w:rsidR="008409F6" w:rsidRDefault="008409F6" w:rsidP="007556E8">
      <w:r>
        <w:t xml:space="preserve">Otitis Media and </w:t>
      </w:r>
      <w:proofErr w:type="spellStart"/>
      <w:r>
        <w:t>Externa</w:t>
      </w:r>
      <w:proofErr w:type="spellEnd"/>
    </w:p>
    <w:p w:rsidR="008409F6" w:rsidRDefault="008409F6" w:rsidP="007556E8">
      <w:r>
        <w:t xml:space="preserve">Conjunctivitis </w:t>
      </w:r>
    </w:p>
    <w:p w:rsidR="007556E8" w:rsidRDefault="007556E8" w:rsidP="007556E8">
      <w:r>
        <w:t>UTI</w:t>
      </w:r>
    </w:p>
    <w:p w:rsidR="007556E8" w:rsidRDefault="007556E8" w:rsidP="007556E8">
      <w:r>
        <w:t>STD</w:t>
      </w:r>
    </w:p>
    <w:p w:rsidR="007556E8" w:rsidRDefault="007556E8" w:rsidP="007556E8">
      <w:r>
        <w:t>Allergic Rhinitis</w:t>
      </w:r>
    </w:p>
    <w:p w:rsidR="007556E8" w:rsidRDefault="007556E8" w:rsidP="007556E8">
      <w:r>
        <w:t>Depression</w:t>
      </w:r>
    </w:p>
    <w:p w:rsidR="007556E8" w:rsidRDefault="007556E8" w:rsidP="007556E8">
      <w:r>
        <w:t>HTN</w:t>
      </w:r>
    </w:p>
    <w:p w:rsidR="007556E8" w:rsidRDefault="007556E8" w:rsidP="007556E8">
      <w:r>
        <w:t>CHF</w:t>
      </w:r>
    </w:p>
    <w:p w:rsidR="007556E8" w:rsidRDefault="007556E8" w:rsidP="007556E8">
      <w:r>
        <w:t>COPD</w:t>
      </w:r>
    </w:p>
    <w:p w:rsidR="007556E8" w:rsidRDefault="007556E8" w:rsidP="007556E8">
      <w:r>
        <w:t>Anxiety</w:t>
      </w:r>
    </w:p>
    <w:p w:rsidR="007556E8" w:rsidRDefault="008409F6" w:rsidP="007556E8">
      <w:r>
        <w:t>Upper respiratory tract Infection</w:t>
      </w:r>
    </w:p>
    <w:p w:rsidR="007556E8" w:rsidRDefault="007556E8" w:rsidP="007556E8"/>
    <w:p w:rsidR="007556E8" w:rsidRDefault="007556E8" w:rsidP="007556E8">
      <w:r>
        <w:t>C-Treatments that may be in</w:t>
      </w:r>
      <w:r w:rsidR="008409F6">
        <w:t xml:space="preserve">itiated by Eve </w:t>
      </w:r>
      <w:proofErr w:type="spellStart"/>
      <w:r w:rsidR="008409F6">
        <w:t>Wittlin</w:t>
      </w:r>
      <w:proofErr w:type="spellEnd"/>
      <w:r w:rsidR="008409F6">
        <w:t>-Young</w:t>
      </w:r>
      <w:r>
        <w:t>, depending on the patient condition and judgment</w:t>
      </w:r>
      <w:r w:rsidR="008409F6">
        <w:t>, include but are not limited to</w:t>
      </w:r>
      <w:r>
        <w:t xml:space="preserve">: </w:t>
      </w:r>
    </w:p>
    <w:p w:rsidR="007556E8" w:rsidRDefault="007556E8" w:rsidP="007556E8">
      <w:r>
        <w:t>-Basic CPR</w:t>
      </w:r>
    </w:p>
    <w:p w:rsidR="007556E8" w:rsidRDefault="007556E8" w:rsidP="007556E8">
      <w:r>
        <w:t>-</w:t>
      </w:r>
      <w:r w:rsidR="008409F6">
        <w:t>Suture of simple and complex lacerations not requiring ligament or tendon repair</w:t>
      </w:r>
    </w:p>
    <w:p w:rsidR="007556E8" w:rsidRDefault="008409F6" w:rsidP="007556E8">
      <w:r>
        <w:t>-Incision and drainage p</w:t>
      </w:r>
      <w:r w:rsidR="007556E8">
        <w:t>rocedure to abscess</w:t>
      </w:r>
      <w:r>
        <w:t>es</w:t>
      </w:r>
    </w:p>
    <w:p w:rsidR="007556E8" w:rsidRDefault="007556E8" w:rsidP="007556E8">
      <w:r>
        <w:t xml:space="preserve">-Pelvic and vaginal examination which may include Pap </w:t>
      </w:r>
      <w:proofErr w:type="gramStart"/>
      <w:r>
        <w:t>Smear</w:t>
      </w:r>
      <w:proofErr w:type="gramEnd"/>
      <w:r>
        <w:t xml:space="preserve"> and clinical breast examination (CBE)</w:t>
      </w:r>
    </w:p>
    <w:p w:rsidR="007556E8" w:rsidRDefault="007556E8" w:rsidP="007556E8">
      <w:r>
        <w:t xml:space="preserve"> D- Drug ther</w:t>
      </w:r>
      <w:r w:rsidR="008409F6">
        <w:t xml:space="preserve">apies that Eve </w:t>
      </w:r>
      <w:proofErr w:type="spellStart"/>
      <w:r w:rsidR="008409F6">
        <w:t>Wittlin</w:t>
      </w:r>
      <w:proofErr w:type="spellEnd"/>
      <w:r w:rsidR="008409F6">
        <w:t>-Young</w:t>
      </w:r>
      <w:r>
        <w:t xml:space="preserve"> may prescribe, initiate, monitor, alter, or order:</w:t>
      </w:r>
    </w:p>
    <w:p w:rsidR="008409F6" w:rsidRDefault="008409F6" w:rsidP="007556E8">
      <w:r>
        <w:t>Any prescription medication which is not listed as a controlled substance and which is within the scope of training and knowledge base of the nurse practitioner.</w:t>
      </w:r>
    </w:p>
    <w:p w:rsidR="008409F6" w:rsidRDefault="008409F6" w:rsidP="007556E8">
      <w:r>
        <w:t>-Or-</w:t>
      </w:r>
    </w:p>
    <w:p w:rsidR="008409F6" w:rsidRDefault="008409F6" w:rsidP="007556E8">
      <w:r>
        <w:t xml:space="preserve">Antibiotics </w:t>
      </w:r>
    </w:p>
    <w:p w:rsidR="008409F6" w:rsidRDefault="008409F6" w:rsidP="007556E8">
      <w:proofErr w:type="spellStart"/>
      <w:r>
        <w:lastRenderedPageBreak/>
        <w:t>Antihypertensives</w:t>
      </w:r>
      <w:proofErr w:type="spellEnd"/>
    </w:p>
    <w:p w:rsidR="008409F6" w:rsidRDefault="00406079" w:rsidP="007556E8">
      <w:r>
        <w:t>Etc.</w:t>
      </w:r>
    </w:p>
    <w:p w:rsidR="007556E8" w:rsidRDefault="007556E8" w:rsidP="007556E8">
      <w:r>
        <w:t>Medications may be prescribed, initiated, monitored or altere</w:t>
      </w:r>
      <w:r w:rsidR="00406079">
        <w:t xml:space="preserve">d by Eve </w:t>
      </w:r>
      <w:proofErr w:type="spellStart"/>
      <w:r w:rsidR="00406079">
        <w:t>Wittlin</w:t>
      </w:r>
      <w:proofErr w:type="spellEnd"/>
      <w:r w:rsidR="00406079">
        <w:t>-Young</w:t>
      </w:r>
      <w:r>
        <w:t xml:space="preserve"> to treat patient according to their condition.</w:t>
      </w:r>
    </w:p>
    <w:p w:rsidR="007556E8" w:rsidRDefault="007556E8" w:rsidP="007556E8"/>
    <w:p w:rsidR="007556E8" w:rsidRPr="00406079" w:rsidRDefault="007556E8" w:rsidP="007556E8">
      <w:pPr>
        <w:rPr>
          <w:b/>
        </w:rPr>
      </w:pPr>
      <w:r w:rsidRPr="00406079">
        <w:rPr>
          <w:b/>
        </w:rPr>
        <w:t>V.  Duties of the Physician:</w:t>
      </w:r>
    </w:p>
    <w:p w:rsidR="007556E8" w:rsidRDefault="007556E8" w:rsidP="007556E8">
      <w:r>
        <w:t>Physicians supervise and support the overall routine health care issues, and</w:t>
      </w:r>
      <w:r w:rsidR="00406079">
        <w:t xml:space="preserve"> if necessary offer consultation and/ or accept referrals for complexes health problems</w:t>
      </w:r>
      <w:r>
        <w:t xml:space="preserve">. The physician collaborating may be available in person, or by any electronic ways of communication. </w:t>
      </w:r>
    </w:p>
    <w:p w:rsidR="007556E8" w:rsidRDefault="007556E8" w:rsidP="007556E8"/>
    <w:p w:rsidR="007556E8" w:rsidRPr="00406079" w:rsidRDefault="007556E8" w:rsidP="007556E8">
      <w:pPr>
        <w:rPr>
          <w:b/>
        </w:rPr>
      </w:pPr>
      <w:r w:rsidRPr="00406079">
        <w:rPr>
          <w:b/>
        </w:rPr>
        <w:t>VI. Specific Conditions and Requirements for Direct Evaluation</w:t>
      </w:r>
    </w:p>
    <w:p w:rsidR="007556E8" w:rsidRDefault="007556E8" w:rsidP="007556E8">
      <w:r>
        <w:t>The physician will evaluate patient care p</w:t>
      </w:r>
      <w:r w:rsidR="00406079">
        <w:t xml:space="preserve">rovided by Eve </w:t>
      </w:r>
      <w:proofErr w:type="spellStart"/>
      <w:r w:rsidR="00406079">
        <w:t>Wittlin</w:t>
      </w:r>
      <w:proofErr w:type="spellEnd"/>
      <w:r w:rsidR="00406079">
        <w:t>-Young</w:t>
      </w:r>
      <w:r>
        <w:t xml:space="preserve"> in a routine schedule initial to assure quality of care. Some specific conditions are required direct evaluation of the physician. As reference, the physician will follow guidelines as references such as:</w:t>
      </w:r>
    </w:p>
    <w:p w:rsidR="00406079" w:rsidRDefault="00406079" w:rsidP="007556E8">
      <w:r>
        <w:t>Clinical Guidelines in Family Practice, X Edition, by Constance R. Uphold, ARNP, PhD, and Mary Virginia Graham, ARNP, PhD</w:t>
      </w:r>
    </w:p>
    <w:p w:rsidR="007556E8" w:rsidRDefault="007556E8" w:rsidP="007556E8">
      <w:r>
        <w:t>ADA</w:t>
      </w:r>
    </w:p>
    <w:p w:rsidR="007556E8" w:rsidRDefault="007556E8" w:rsidP="007556E8">
      <w:r>
        <w:t>ATP III Guidelines</w:t>
      </w:r>
    </w:p>
    <w:p w:rsidR="007556E8" w:rsidRDefault="007556E8" w:rsidP="007556E8">
      <w:r>
        <w:t>JNC 7</w:t>
      </w:r>
    </w:p>
    <w:p w:rsidR="007556E8" w:rsidRDefault="007556E8" w:rsidP="007556E8">
      <w:r>
        <w:t>AHA</w:t>
      </w:r>
    </w:p>
    <w:p w:rsidR="007556E8" w:rsidRDefault="007556E8" w:rsidP="007556E8">
      <w:r>
        <w:t>UCAOA</w:t>
      </w:r>
    </w:p>
    <w:p w:rsidR="007556E8" w:rsidRDefault="007556E8" w:rsidP="007556E8">
      <w:r>
        <w:t>ACOG</w:t>
      </w:r>
    </w:p>
    <w:p w:rsidR="00406079" w:rsidRDefault="00406079" w:rsidP="007556E8">
      <w:r>
        <w:t>-OR-</w:t>
      </w:r>
    </w:p>
    <w:p w:rsidR="00406079" w:rsidRDefault="00406079" w:rsidP="007556E8">
      <w:r>
        <w:t>The physician will be consulted for the following conditions:</w:t>
      </w:r>
    </w:p>
    <w:p w:rsidR="00406079" w:rsidRDefault="00406079" w:rsidP="007556E8">
      <w:r>
        <w:t>3</w:t>
      </w:r>
      <w:r w:rsidRPr="00406079">
        <w:rPr>
          <w:vertAlign w:val="superscript"/>
        </w:rPr>
        <w:t>rd</w:t>
      </w:r>
      <w:r>
        <w:t xml:space="preserve"> degree lacerations</w:t>
      </w:r>
    </w:p>
    <w:p w:rsidR="00406079" w:rsidRDefault="00406079" w:rsidP="007556E8">
      <w:r>
        <w:t>Severe HTN determined by ___</w:t>
      </w:r>
    </w:p>
    <w:p w:rsidR="00406079" w:rsidRDefault="00406079" w:rsidP="007556E8">
      <w:r>
        <w:t>Etc. List condition here</w:t>
      </w:r>
    </w:p>
    <w:p w:rsidR="007556E8" w:rsidRDefault="007556E8" w:rsidP="007556E8"/>
    <w:p w:rsidR="007556E8" w:rsidRDefault="007556E8" w:rsidP="007556E8">
      <w:r w:rsidRPr="00406079">
        <w:rPr>
          <w:b/>
        </w:rPr>
        <w:lastRenderedPageBreak/>
        <w:t>VII.</w:t>
      </w:r>
      <w:r>
        <w:t xml:space="preserve"> All parties to this agreement share equally in the responsibility for reviewing treatment protocols as needed and no less than annually. </w:t>
      </w:r>
    </w:p>
    <w:p w:rsidR="007556E8" w:rsidRDefault="00406079" w:rsidP="007556E8">
      <w:r>
        <w:t xml:space="preserve">Eve </w:t>
      </w:r>
      <w:proofErr w:type="spellStart"/>
      <w:r>
        <w:t>Wittlin</w:t>
      </w:r>
      <w:proofErr w:type="spellEnd"/>
      <w:r>
        <w:t>- Young</w:t>
      </w:r>
      <w:r w:rsidR="007556E8">
        <w:t xml:space="preserve">, ARNP- Date - License # RN9999999 </w:t>
      </w:r>
    </w:p>
    <w:p w:rsidR="007556E8" w:rsidRDefault="007556E8" w:rsidP="007556E8">
      <w:r>
        <w:t xml:space="preserve"> </w:t>
      </w:r>
    </w:p>
    <w:p w:rsidR="007556E8" w:rsidRDefault="007556E8" w:rsidP="007556E8">
      <w:r>
        <w:t>_________________________________________/____________ License #ME 999999</w:t>
      </w:r>
    </w:p>
    <w:p w:rsidR="007556E8" w:rsidRDefault="007556E8" w:rsidP="007556E8">
      <w:r>
        <w:t>(</w:t>
      </w:r>
      <w:proofErr w:type="gramStart"/>
      <w:r>
        <w:t>name</w:t>
      </w:r>
      <w:proofErr w:type="gramEnd"/>
      <w:r>
        <w:t>), MD Date DEA # 9</w:t>
      </w:r>
    </w:p>
    <w:p w:rsidR="007556E8" w:rsidRDefault="007556E8" w:rsidP="007556E8"/>
    <w:p w:rsidR="00622770" w:rsidRDefault="00406079">
      <w:bookmarkStart w:id="0" w:name="_GoBack"/>
      <w:bookmarkEnd w:id="0"/>
    </w:p>
    <w:sectPr w:rsidR="00622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6E8"/>
    <w:rsid w:val="002843C3"/>
    <w:rsid w:val="00406079"/>
    <w:rsid w:val="004F0532"/>
    <w:rsid w:val="007556E8"/>
    <w:rsid w:val="0084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</dc:creator>
  <cp:lastModifiedBy>Eve</cp:lastModifiedBy>
  <cp:revision>1</cp:revision>
  <dcterms:created xsi:type="dcterms:W3CDTF">2011-07-06T01:33:00Z</dcterms:created>
  <dcterms:modified xsi:type="dcterms:W3CDTF">2011-07-06T02:02:00Z</dcterms:modified>
</cp:coreProperties>
</file>